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7D7" w:rsidRDefault="00CF67D7" w:rsidP="00CF67D7">
      <w:pPr>
        <w:bidi/>
        <w:spacing w:after="0" w:line="240" w:lineRule="auto"/>
        <w:jc w:val="both"/>
        <w:outlineLvl w:val="0"/>
        <w:rPr>
          <w:rFonts w:ascii="inherit" w:eastAsia="Times New Roman" w:hAnsi="inherit" w:cs="B Nazanin"/>
          <w:kern w:val="36"/>
          <w:sz w:val="39"/>
          <w:szCs w:val="39"/>
        </w:rPr>
      </w:pPr>
      <w:r w:rsidRPr="00CF67D7">
        <w:rPr>
          <w:rFonts w:ascii="inherit" w:eastAsia="Times New Roman" w:hAnsi="inherit" w:cs="B Nazanin"/>
          <w:kern w:val="36"/>
          <w:sz w:val="39"/>
          <w:szCs w:val="39"/>
          <w:rtl/>
        </w:rPr>
        <w:t>اطلاعیه بورس تحصیلی جمهوری خلق چین</w:t>
      </w:r>
    </w:p>
    <w:p w:rsidR="00CF67D7" w:rsidRDefault="00CF67D7" w:rsidP="00CF67D7">
      <w:pPr>
        <w:bidi/>
        <w:spacing w:after="0" w:line="240" w:lineRule="auto"/>
        <w:jc w:val="both"/>
        <w:outlineLvl w:val="0"/>
        <w:rPr>
          <w:rFonts w:ascii="inherit" w:eastAsia="Times New Roman" w:hAnsi="inherit" w:cs="B Nazanin"/>
          <w:kern w:val="36"/>
          <w:sz w:val="39"/>
          <w:szCs w:val="39"/>
          <w:rtl/>
          <w:lang w:bidi="fa-IR"/>
        </w:rPr>
      </w:pPr>
      <w:r>
        <w:rPr>
          <w:rFonts w:ascii="inherit" w:eastAsia="Times New Roman" w:hAnsi="inherit" w:cs="B Nazanin" w:hint="cs"/>
          <w:kern w:val="36"/>
          <w:sz w:val="39"/>
          <w:szCs w:val="39"/>
          <w:rtl/>
          <w:lang w:bidi="fa-IR"/>
        </w:rPr>
        <w:t>اداره همکاری</w:t>
      </w:r>
      <w:r>
        <w:rPr>
          <w:rFonts w:ascii="inherit" w:eastAsia="Times New Roman" w:hAnsi="inherit" w:cs="B Nazanin"/>
          <w:kern w:val="36"/>
          <w:sz w:val="39"/>
          <w:szCs w:val="39"/>
          <w:rtl/>
          <w:lang w:bidi="fa-IR"/>
        </w:rPr>
        <w:softHyphen/>
      </w:r>
      <w:r>
        <w:rPr>
          <w:rFonts w:ascii="inherit" w:eastAsia="Times New Roman" w:hAnsi="inherit" w:cs="B Nazanin" w:hint="cs"/>
          <w:kern w:val="36"/>
          <w:sz w:val="39"/>
          <w:szCs w:val="39"/>
          <w:rtl/>
          <w:lang w:bidi="fa-IR"/>
        </w:rPr>
        <w:t>های علمی بین المللی دانشگاه بوعلی</w:t>
      </w:r>
      <w:r>
        <w:rPr>
          <w:rFonts w:ascii="inherit" w:eastAsia="Times New Roman" w:hAnsi="inherit" w:cs="B Nazanin"/>
          <w:kern w:val="36"/>
          <w:sz w:val="39"/>
          <w:szCs w:val="39"/>
          <w:rtl/>
          <w:lang w:bidi="fa-IR"/>
        </w:rPr>
        <w:softHyphen/>
      </w:r>
      <w:r>
        <w:rPr>
          <w:rFonts w:ascii="inherit" w:eastAsia="Times New Roman" w:hAnsi="inherit" w:cs="B Nazanin" w:hint="cs"/>
          <w:kern w:val="36"/>
          <w:sz w:val="39"/>
          <w:szCs w:val="39"/>
          <w:rtl/>
          <w:lang w:bidi="fa-IR"/>
        </w:rPr>
        <w:t xml:space="preserve">سینا اعلام کرد: </w:t>
      </w:r>
    </w:p>
    <w:p w:rsidR="00CF67D7" w:rsidRPr="00CF67D7" w:rsidRDefault="00CF67D7" w:rsidP="00CF67D7">
      <w:pPr>
        <w:bidi/>
        <w:spacing w:after="0" w:line="240" w:lineRule="auto"/>
        <w:jc w:val="both"/>
        <w:outlineLvl w:val="0"/>
        <w:rPr>
          <w:rFonts w:ascii="inherit" w:eastAsia="Times New Roman" w:hAnsi="inherit" w:cs="B Nazanin" w:hint="cs"/>
          <w:kern w:val="36"/>
          <w:sz w:val="39"/>
          <w:szCs w:val="39"/>
          <w:rtl/>
          <w:lang w:bidi="fa-IR"/>
        </w:rPr>
      </w:pPr>
      <w:r>
        <w:rPr>
          <w:rFonts w:ascii="Tahoma" w:hAnsi="Tahoma" w:cs="Tahoma" w:hint="cs"/>
          <w:color w:val="333333"/>
          <w:sz w:val="21"/>
          <w:szCs w:val="21"/>
          <w:shd w:val="clear" w:color="auto" w:fill="FFFFFF"/>
          <w:rtl/>
        </w:rPr>
        <w:t>در اجرای بخشی از</w:t>
      </w:r>
      <w:r>
        <w:rPr>
          <w:rFonts w:ascii="Tahoma" w:hAnsi="Tahoma" w:cs="Tahoma"/>
          <w:color w:val="333333"/>
          <w:sz w:val="21"/>
          <w:szCs w:val="21"/>
          <w:shd w:val="clear" w:color="auto" w:fill="FFFFFF"/>
          <w:rtl/>
        </w:rPr>
        <w:t xml:space="preserve"> برنامه مبادلات علمی و آموزشی میان جمهوری اسلامی ایران و</w:t>
      </w:r>
      <w:r w:rsidRPr="00CF67D7">
        <w:rPr>
          <w:rFonts w:cs="Times New Roman" w:hint="cs"/>
          <w:rtl/>
        </w:rPr>
        <w:t xml:space="preserve"> </w:t>
      </w:r>
      <w:r w:rsidRPr="00CF67D7">
        <w:rPr>
          <w:rFonts w:ascii="Tahoma" w:hAnsi="Tahoma" w:cs="Tahoma" w:hint="cs"/>
          <w:color w:val="333333"/>
          <w:sz w:val="21"/>
          <w:szCs w:val="21"/>
          <w:shd w:val="clear" w:color="auto" w:fill="FFFFFF"/>
          <w:rtl/>
        </w:rPr>
        <w:t>جمهوری</w:t>
      </w:r>
      <w:r w:rsidRPr="00CF67D7">
        <w:rPr>
          <w:rFonts w:ascii="Tahoma" w:hAnsi="Tahoma" w:cs="Tahoma"/>
          <w:color w:val="333333"/>
          <w:sz w:val="21"/>
          <w:szCs w:val="21"/>
          <w:shd w:val="clear" w:color="auto" w:fill="FFFFFF"/>
          <w:rtl/>
        </w:rPr>
        <w:t xml:space="preserve"> </w:t>
      </w:r>
      <w:r w:rsidRPr="00CF67D7">
        <w:rPr>
          <w:rFonts w:ascii="Tahoma" w:hAnsi="Tahoma" w:cs="Tahoma" w:hint="cs"/>
          <w:color w:val="333333"/>
          <w:sz w:val="21"/>
          <w:szCs w:val="21"/>
          <w:shd w:val="clear" w:color="auto" w:fill="FFFFFF"/>
          <w:rtl/>
        </w:rPr>
        <w:t>خلق</w:t>
      </w:r>
      <w:r w:rsidRPr="00CF67D7">
        <w:rPr>
          <w:rFonts w:ascii="Tahoma" w:hAnsi="Tahoma" w:cs="Tahoma"/>
          <w:color w:val="333333"/>
          <w:sz w:val="21"/>
          <w:szCs w:val="21"/>
          <w:shd w:val="clear" w:color="auto" w:fill="FFFFFF"/>
          <w:rtl/>
        </w:rPr>
        <w:t xml:space="preserve"> </w:t>
      </w:r>
      <w:r w:rsidRPr="00CF67D7">
        <w:rPr>
          <w:rFonts w:ascii="Tahoma" w:hAnsi="Tahoma" w:cs="Tahoma" w:hint="cs"/>
          <w:color w:val="333333"/>
          <w:sz w:val="21"/>
          <w:szCs w:val="21"/>
          <w:shd w:val="clear" w:color="auto" w:fill="FFFFFF"/>
          <w:rtl/>
        </w:rPr>
        <w:t>چین</w:t>
      </w:r>
      <w:r>
        <w:rPr>
          <w:rFonts w:ascii="Tahoma" w:hAnsi="Tahoma" w:cs="Tahoma" w:hint="cs"/>
          <w:color w:val="333333"/>
          <w:sz w:val="21"/>
          <w:szCs w:val="21"/>
          <w:shd w:val="clear" w:color="auto" w:fill="FFFFFF"/>
          <w:rtl/>
        </w:rPr>
        <w:t>، دولت چین تعدادی بورس اعطا می کند.</w:t>
      </w:r>
      <w:bookmarkStart w:id="0" w:name="_GoBack"/>
      <w:bookmarkEnd w:id="0"/>
    </w:p>
    <w:p w:rsidR="00CF67D7" w:rsidRPr="00CF67D7" w:rsidRDefault="00CF67D7" w:rsidP="00CF67D7">
      <w:pPr>
        <w:bidi/>
        <w:spacing w:after="113" w:line="240" w:lineRule="auto"/>
        <w:rPr>
          <w:rFonts w:ascii="Times New Roman" w:eastAsia="Times New Roman" w:hAnsi="Times New Roman" w:cs="B Nazanin"/>
          <w:sz w:val="24"/>
          <w:szCs w:val="24"/>
        </w:rPr>
      </w:pPr>
      <w:r w:rsidRPr="00CF67D7">
        <w:rPr>
          <w:rFonts w:ascii="Times New Roman" w:eastAsia="Times New Roman" w:hAnsi="Times New Roman" w:cs="B Nazanin"/>
          <w:color w:val="777777"/>
          <w:sz w:val="24"/>
          <w:szCs w:val="24"/>
        </w:rPr>
        <w:t> </w:t>
      </w:r>
    </w:p>
    <w:p w:rsidR="00CF67D7" w:rsidRPr="00CF67D7" w:rsidRDefault="00CF67D7" w:rsidP="00CF67D7">
      <w:pPr>
        <w:shd w:val="clear" w:color="auto" w:fill="E6E6E6"/>
        <w:bidi/>
        <w:spacing w:after="150" w:line="240" w:lineRule="auto"/>
        <w:rPr>
          <w:rFonts w:ascii="Times New Roman" w:eastAsia="Times New Roman" w:hAnsi="Times New Roman" w:cs="B Nazanin"/>
          <w:b/>
          <w:bCs/>
          <w:sz w:val="24"/>
          <w:szCs w:val="24"/>
        </w:rPr>
      </w:pPr>
      <w:r w:rsidRPr="00CF67D7">
        <w:rPr>
          <w:rFonts w:ascii="Times New Roman" w:eastAsia="Times New Roman" w:hAnsi="Times New Roman" w:cs="B Nazanin"/>
          <w:b/>
          <w:bCs/>
          <w:sz w:val="24"/>
          <w:szCs w:val="24"/>
          <w:rtl/>
        </w:rPr>
        <w:t>ضروری است متقاضیان از طریق سامانه اطلاع رسانی اداره کل بورس و اعزام دانشجویان به آدرس</w:t>
      </w:r>
      <w:r w:rsidRPr="00CF67D7">
        <w:rPr>
          <w:rFonts w:ascii="Times New Roman" w:eastAsia="Times New Roman" w:hAnsi="Times New Roman" w:cs="B Nazanin"/>
          <w:b/>
          <w:bCs/>
          <w:sz w:val="24"/>
          <w:szCs w:val="24"/>
        </w:rPr>
        <w:t xml:space="preserve"> </w:t>
      </w:r>
      <w:r>
        <w:rPr>
          <w:rFonts w:ascii="Times New Roman" w:eastAsia="Times New Roman" w:hAnsi="Times New Roman" w:cs="B Nazanin" w:hint="cs"/>
          <w:b/>
          <w:bCs/>
          <w:sz w:val="24"/>
          <w:szCs w:val="24"/>
          <w:rtl/>
        </w:rPr>
        <w:t xml:space="preserve"> </w:t>
      </w:r>
      <w:r w:rsidRPr="00CF67D7">
        <w:rPr>
          <w:rFonts w:ascii="Times New Roman" w:eastAsia="Times New Roman" w:hAnsi="Times New Roman" w:cs="B Nazanin"/>
          <w:b/>
          <w:bCs/>
          <w:sz w:val="24"/>
          <w:szCs w:val="24"/>
        </w:rPr>
        <w:t xml:space="preserve">Scholarship.Saorg.ir </w:t>
      </w:r>
      <w:r w:rsidRPr="00CF67D7">
        <w:rPr>
          <w:rFonts w:ascii="Times New Roman" w:eastAsia="Times New Roman" w:hAnsi="Times New Roman" w:cs="B Nazanin"/>
          <w:b/>
          <w:bCs/>
          <w:sz w:val="24"/>
          <w:szCs w:val="24"/>
          <w:rtl/>
        </w:rPr>
        <w:t xml:space="preserve">نسبت به ثبت نام در سامانه جامع دانشجویی (سجاد) تا پایـان وقـت اداری مـورخ </w:t>
      </w:r>
      <w:r w:rsidRPr="00CF67D7">
        <w:rPr>
          <w:rFonts w:ascii="Times New Roman" w:eastAsia="Times New Roman" w:hAnsi="Times New Roman" w:cs="B Nazanin"/>
          <w:b/>
          <w:bCs/>
          <w:sz w:val="24"/>
          <w:szCs w:val="24"/>
          <w:rtl/>
          <w:lang w:bidi="fa-IR"/>
        </w:rPr>
        <w:t>۲۵</w:t>
      </w:r>
      <w:r w:rsidRPr="00CF67D7">
        <w:rPr>
          <w:rFonts w:ascii="Times New Roman" w:eastAsia="Times New Roman" w:hAnsi="Times New Roman" w:cs="B Nazanin"/>
          <w:b/>
          <w:bCs/>
          <w:sz w:val="24"/>
          <w:szCs w:val="24"/>
          <w:rtl/>
        </w:rPr>
        <w:t xml:space="preserve"> دی ماه </w:t>
      </w:r>
      <w:r w:rsidRPr="00CF67D7">
        <w:rPr>
          <w:rFonts w:ascii="Times New Roman" w:eastAsia="Times New Roman" w:hAnsi="Times New Roman" w:cs="B Nazanin"/>
          <w:b/>
          <w:bCs/>
          <w:sz w:val="24"/>
          <w:szCs w:val="24"/>
          <w:rtl/>
          <w:lang w:bidi="fa-IR"/>
        </w:rPr>
        <w:t>۱۳۹۸</w:t>
      </w:r>
      <w:r w:rsidRPr="00CF67D7">
        <w:rPr>
          <w:rFonts w:ascii="Times New Roman" w:eastAsia="Times New Roman" w:hAnsi="Times New Roman" w:cs="B Nazanin"/>
          <w:b/>
          <w:bCs/>
          <w:sz w:val="24"/>
          <w:szCs w:val="24"/>
          <w:rtl/>
        </w:rPr>
        <w:t xml:space="preserve"> برابر با </w:t>
      </w:r>
      <w:r w:rsidRPr="00CF67D7">
        <w:rPr>
          <w:rFonts w:ascii="Times New Roman" w:eastAsia="Times New Roman" w:hAnsi="Times New Roman" w:cs="B Nazanin"/>
          <w:b/>
          <w:bCs/>
          <w:sz w:val="24"/>
          <w:szCs w:val="24"/>
          <w:rtl/>
          <w:lang w:bidi="fa-IR"/>
        </w:rPr>
        <w:t>۱۵</w:t>
      </w:r>
      <w:r w:rsidRPr="00CF67D7">
        <w:rPr>
          <w:rFonts w:ascii="Times New Roman" w:eastAsia="Times New Roman" w:hAnsi="Times New Roman" w:cs="B Nazanin"/>
          <w:b/>
          <w:bCs/>
          <w:sz w:val="24"/>
          <w:szCs w:val="24"/>
          <w:rtl/>
        </w:rPr>
        <w:t xml:space="preserve"> ژانویه </w:t>
      </w:r>
      <w:r w:rsidRPr="00CF67D7">
        <w:rPr>
          <w:rFonts w:ascii="Times New Roman" w:eastAsia="Times New Roman" w:hAnsi="Times New Roman" w:cs="B Nazanin"/>
          <w:b/>
          <w:bCs/>
          <w:sz w:val="24"/>
          <w:szCs w:val="24"/>
          <w:rtl/>
          <w:lang w:bidi="fa-IR"/>
        </w:rPr>
        <w:t>۲۰۲۰</w:t>
      </w:r>
      <w:r w:rsidRPr="00CF67D7">
        <w:rPr>
          <w:rFonts w:ascii="Times New Roman" w:eastAsia="Times New Roman" w:hAnsi="Times New Roman" w:cs="B Nazanin"/>
          <w:b/>
          <w:bCs/>
          <w:sz w:val="24"/>
          <w:szCs w:val="24"/>
          <w:rtl/>
        </w:rPr>
        <w:t xml:space="preserve"> اقدام نمایند</w:t>
      </w:r>
      <w:r w:rsidRPr="00CF67D7">
        <w:rPr>
          <w:rFonts w:ascii="Times New Roman" w:eastAsia="Times New Roman" w:hAnsi="Times New Roman" w:cs="B Nazanin"/>
          <w:b/>
          <w:bCs/>
          <w:sz w:val="24"/>
          <w:szCs w:val="24"/>
        </w:rPr>
        <w:t>.</w:t>
      </w:r>
    </w:p>
    <w:p w:rsidR="00CF67D7" w:rsidRPr="00CF67D7" w:rsidRDefault="00CF67D7" w:rsidP="00CF67D7">
      <w:pPr>
        <w:bidi/>
        <w:spacing w:after="0" w:line="240" w:lineRule="auto"/>
        <w:jc w:val="center"/>
        <w:rPr>
          <w:rFonts w:ascii="Times New Roman" w:eastAsia="Times New Roman" w:hAnsi="Times New Roman" w:cs="B Nazanin"/>
          <w:sz w:val="24"/>
          <w:szCs w:val="24"/>
        </w:rPr>
      </w:pPr>
      <w:r w:rsidRPr="00CF67D7">
        <w:rPr>
          <w:rFonts w:ascii="Times New Roman" w:eastAsia="Times New Roman" w:hAnsi="Times New Roman" w:cs="B Nazanin"/>
          <w:noProof/>
          <w:sz w:val="24"/>
          <w:szCs w:val="24"/>
        </w:rPr>
        <w:drawing>
          <wp:inline distT="0" distB="0" distL="0" distR="0" wp14:anchorId="7D2E4D5B" wp14:editId="5BD8CC92">
            <wp:extent cx="3619500" cy="2028825"/>
            <wp:effectExtent l="0" t="0" r="0" b="9525"/>
            <wp:docPr id="1" name="Picture 1" descr="اطلاعیه بورس تحصیلی جمهوری خلق چی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طلاعیه بورس تحصیلی جمهوری خلق چین"/>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0" cy="2028825"/>
                    </a:xfrm>
                    <a:prstGeom prst="rect">
                      <a:avLst/>
                    </a:prstGeom>
                    <a:noFill/>
                    <a:ln>
                      <a:noFill/>
                    </a:ln>
                  </pic:spPr>
                </pic:pic>
              </a:graphicData>
            </a:graphic>
          </wp:inline>
        </w:drawing>
      </w:r>
    </w:p>
    <w:p w:rsidR="00CF67D7" w:rsidRPr="00CF67D7" w:rsidRDefault="00CF67D7" w:rsidP="00CF67D7">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CF67D7">
        <w:rPr>
          <w:rFonts w:ascii="Times New Roman" w:eastAsia="Times New Roman" w:hAnsi="Times New Roman" w:cs="B Nazanin"/>
          <w:sz w:val="24"/>
          <w:szCs w:val="24"/>
          <w:rtl/>
        </w:rPr>
        <w:t>بدیهی است پس از پایان مهلت مقرر به هیچ گونه درخواستی ترتیب اثر داده نخواهد شد.</w:t>
      </w:r>
      <w:r w:rsidRPr="00CF67D7">
        <w:rPr>
          <w:rFonts w:ascii="Cambria" w:eastAsia="Times New Roman" w:hAnsi="Cambria" w:cs="Cambria" w:hint="cs"/>
          <w:sz w:val="24"/>
          <w:szCs w:val="24"/>
          <w:rtl/>
        </w:rPr>
        <w:t>  </w:t>
      </w:r>
    </w:p>
    <w:p w:rsidR="00CF67D7" w:rsidRPr="00CF67D7" w:rsidRDefault="00CF67D7" w:rsidP="00CF67D7">
      <w:pPr>
        <w:numPr>
          <w:ilvl w:val="0"/>
          <w:numId w:val="1"/>
        </w:numPr>
        <w:bidi/>
        <w:spacing w:before="100" w:beforeAutospacing="1" w:after="100" w:afterAutospacing="1" w:line="240" w:lineRule="auto"/>
        <w:jc w:val="both"/>
        <w:rPr>
          <w:rFonts w:ascii="Times New Roman" w:eastAsia="Times New Roman" w:hAnsi="Times New Roman" w:cs="B Nazanin"/>
          <w:sz w:val="24"/>
          <w:szCs w:val="24"/>
          <w:rtl/>
        </w:rPr>
      </w:pPr>
      <w:r w:rsidRPr="00CF67D7">
        <w:rPr>
          <w:rFonts w:ascii="Times New Roman" w:eastAsia="Times New Roman" w:hAnsi="Times New Roman" w:cs="B Nazanin"/>
          <w:sz w:val="24"/>
          <w:szCs w:val="24"/>
          <w:rtl/>
        </w:rPr>
        <w:t>لازم به ذکر است این ثبت نام به منزله ثبت نام اولیه می باشد و ارزیابی و تایید نهایی پذیرش متعاقباً اعلام خواهد شد.</w:t>
      </w:r>
    </w:p>
    <w:p w:rsidR="00CF67D7" w:rsidRPr="00CF67D7" w:rsidRDefault="00CF67D7" w:rsidP="00CF67D7">
      <w:pPr>
        <w:numPr>
          <w:ilvl w:val="0"/>
          <w:numId w:val="1"/>
        </w:numPr>
        <w:bidi/>
        <w:spacing w:before="100" w:beforeAutospacing="1" w:after="100" w:afterAutospacing="1" w:line="240" w:lineRule="auto"/>
        <w:jc w:val="both"/>
        <w:rPr>
          <w:rFonts w:ascii="Times New Roman" w:eastAsia="Times New Roman" w:hAnsi="Times New Roman" w:cs="B Nazanin"/>
          <w:sz w:val="24"/>
          <w:szCs w:val="24"/>
          <w:rtl/>
        </w:rPr>
      </w:pPr>
      <w:r w:rsidRPr="00CF67D7">
        <w:rPr>
          <w:rFonts w:ascii="Times New Roman" w:eastAsia="Times New Roman" w:hAnsi="Times New Roman" w:cs="B Nazanin"/>
          <w:sz w:val="24"/>
          <w:szCs w:val="24"/>
          <w:rtl/>
        </w:rPr>
        <w:t>انتخاب متقاضیان برتر براساس سوابق تحصیلی، نمره زبان انگلیسی، سایر توانمندی های علمی و همچنین ارزیابی مصاحبه دانشگاه پذیرنده انجام می گیرد.</w:t>
      </w:r>
    </w:p>
    <w:p w:rsidR="00CF67D7" w:rsidRPr="00CF67D7" w:rsidRDefault="00CF67D7" w:rsidP="00CF67D7">
      <w:pPr>
        <w:numPr>
          <w:ilvl w:val="0"/>
          <w:numId w:val="1"/>
        </w:numPr>
        <w:bidi/>
        <w:spacing w:before="100" w:beforeAutospacing="1" w:after="100" w:afterAutospacing="1" w:line="240" w:lineRule="auto"/>
        <w:jc w:val="both"/>
        <w:rPr>
          <w:rFonts w:ascii="Times New Roman" w:eastAsia="Times New Roman" w:hAnsi="Times New Roman" w:cs="B Nazanin"/>
          <w:sz w:val="24"/>
          <w:szCs w:val="24"/>
          <w:rtl/>
        </w:rPr>
      </w:pPr>
      <w:r w:rsidRPr="00CF67D7">
        <w:rPr>
          <w:rFonts w:ascii="Times New Roman" w:eastAsia="Times New Roman" w:hAnsi="Times New Roman" w:cs="B Nazanin"/>
          <w:sz w:val="24"/>
          <w:szCs w:val="24"/>
          <w:rtl/>
        </w:rPr>
        <w:t>طبق سیاست های کلی وزارت علوم،تحقیقات و فناوری و وزارت بهداشت، درمان و آموزش پزشکی و همچنین اصلاح ماده 35 معافیت تحصیلی مجلس شورای اسلامی مورخ 11/6/1396 درخصوص متقاضیان دیپلمه برای ادامه تحصیل در دانشگاه ها را صرفاً محدود به دانشگاه های داخل کشور نموده است لذا بورس دولت های خارجی برای دوره های شروع از دیپلم ( کارشناسی و عمومی رشته های پزشکی ) در اولویت وزارت علوم،تحقیقات و فناوری و وزارت بهداشت، درمان و آموزش پزشکی نمی باشد.</w:t>
      </w:r>
    </w:p>
    <w:p w:rsidR="00CF67D7" w:rsidRPr="00CF67D7" w:rsidRDefault="00CF67D7" w:rsidP="00CF67D7">
      <w:pPr>
        <w:numPr>
          <w:ilvl w:val="0"/>
          <w:numId w:val="1"/>
        </w:numPr>
        <w:bidi/>
        <w:spacing w:before="100" w:beforeAutospacing="1" w:after="100" w:afterAutospacing="1" w:line="240" w:lineRule="auto"/>
        <w:jc w:val="both"/>
        <w:rPr>
          <w:rFonts w:ascii="Times New Roman" w:eastAsia="Times New Roman" w:hAnsi="Times New Roman" w:cs="B Nazanin"/>
          <w:sz w:val="24"/>
          <w:szCs w:val="24"/>
          <w:rtl/>
        </w:rPr>
      </w:pPr>
      <w:r w:rsidRPr="00CF67D7">
        <w:rPr>
          <w:rFonts w:ascii="Times New Roman" w:eastAsia="Times New Roman" w:hAnsi="Times New Roman" w:cs="B Nazanin"/>
          <w:sz w:val="24"/>
          <w:szCs w:val="24"/>
          <w:rtl/>
        </w:rPr>
        <w:t>در سال جدید تحصیلی، امکان درخواست مرخصی حتی برای ( یک یا دو ترم ) وجود نخواهد داشت.</w:t>
      </w:r>
    </w:p>
    <w:p w:rsidR="00A63064" w:rsidRPr="00CF67D7" w:rsidRDefault="00CF67D7" w:rsidP="00CF67D7">
      <w:pPr>
        <w:bidi/>
        <w:rPr>
          <w:rFonts w:cs="B Nazanin"/>
        </w:rPr>
      </w:pPr>
    </w:p>
    <w:sectPr w:rsidR="00A63064" w:rsidRPr="00CF67D7" w:rsidSect="00CF67D7">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inheri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A37E5"/>
    <w:multiLevelType w:val="multilevel"/>
    <w:tmpl w:val="2B26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D7"/>
    <w:rsid w:val="00111C04"/>
    <w:rsid w:val="00355FA7"/>
    <w:rsid w:val="00CF67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68934-8DFF-4496-A970-84591128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0654">
      <w:bodyDiv w:val="1"/>
      <w:marLeft w:val="0"/>
      <w:marRight w:val="0"/>
      <w:marTop w:val="0"/>
      <w:marBottom w:val="0"/>
      <w:divBdr>
        <w:top w:val="none" w:sz="0" w:space="0" w:color="auto"/>
        <w:left w:val="none" w:sz="0" w:space="0" w:color="auto"/>
        <w:bottom w:val="none" w:sz="0" w:space="0" w:color="auto"/>
        <w:right w:val="none" w:sz="0" w:space="0" w:color="auto"/>
      </w:divBdr>
      <w:divsChild>
        <w:div w:id="436099842">
          <w:marLeft w:val="-45"/>
          <w:marRight w:val="-45"/>
          <w:marTop w:val="0"/>
          <w:marBottom w:val="0"/>
          <w:divBdr>
            <w:top w:val="none" w:sz="0" w:space="0" w:color="auto"/>
            <w:left w:val="none" w:sz="0" w:space="0" w:color="auto"/>
            <w:bottom w:val="none" w:sz="0" w:space="0" w:color="auto"/>
            <w:right w:val="none" w:sz="0" w:space="0" w:color="auto"/>
          </w:divBdr>
          <w:divsChild>
            <w:div w:id="531455234">
              <w:marLeft w:val="0"/>
              <w:marRight w:val="0"/>
              <w:marTop w:val="0"/>
              <w:marBottom w:val="113"/>
              <w:divBdr>
                <w:top w:val="none" w:sz="0" w:space="0" w:color="auto"/>
                <w:left w:val="none" w:sz="0" w:space="0" w:color="auto"/>
                <w:bottom w:val="none" w:sz="0" w:space="0" w:color="auto"/>
                <w:right w:val="none" w:sz="0" w:space="0" w:color="auto"/>
              </w:divBdr>
            </w:div>
            <w:div w:id="992833765">
              <w:marLeft w:val="0"/>
              <w:marRight w:val="0"/>
              <w:marTop w:val="0"/>
              <w:marBottom w:val="0"/>
              <w:divBdr>
                <w:top w:val="none" w:sz="0" w:space="0" w:color="auto"/>
                <w:left w:val="none" w:sz="0" w:space="0" w:color="auto"/>
                <w:bottom w:val="none" w:sz="0" w:space="0" w:color="auto"/>
                <w:right w:val="none" w:sz="0" w:space="0" w:color="auto"/>
              </w:divBdr>
            </w:div>
          </w:divsChild>
        </w:div>
        <w:div w:id="2048019779">
          <w:marLeft w:val="0"/>
          <w:marRight w:val="0"/>
          <w:marTop w:val="0"/>
          <w:marBottom w:val="150"/>
          <w:divBdr>
            <w:top w:val="single" w:sz="6" w:space="11" w:color="D9D9D9"/>
            <w:left w:val="single" w:sz="6" w:space="11" w:color="D9D9D9"/>
            <w:bottom w:val="single" w:sz="6" w:space="11" w:color="D9D9D9"/>
            <w:right w:val="single" w:sz="6" w:space="11" w:color="D9D9D9"/>
          </w:divBdr>
        </w:div>
        <w:div w:id="618608187">
          <w:marLeft w:val="0"/>
          <w:marRight w:val="0"/>
          <w:marTop w:val="0"/>
          <w:marBottom w:val="0"/>
          <w:divBdr>
            <w:top w:val="none" w:sz="0" w:space="0" w:color="auto"/>
            <w:left w:val="none" w:sz="0" w:space="0" w:color="auto"/>
            <w:bottom w:val="none" w:sz="0" w:space="0" w:color="auto"/>
            <w:right w:val="none" w:sz="0" w:space="0" w:color="auto"/>
          </w:divBdr>
        </w:div>
        <w:div w:id="512888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noyan</dc:creator>
  <cp:keywords/>
  <dc:description/>
  <cp:lastModifiedBy>noyan</cp:lastModifiedBy>
  <cp:revision>1</cp:revision>
  <dcterms:created xsi:type="dcterms:W3CDTF">2020-01-01T10:26:00Z</dcterms:created>
  <dcterms:modified xsi:type="dcterms:W3CDTF">2020-01-01T10:43:00Z</dcterms:modified>
</cp:coreProperties>
</file>