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46" w:rsidRPr="00145A46" w:rsidRDefault="00145A46" w:rsidP="00145A4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5A4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رزومه تحصیلی و کاری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510"/>
        <w:gridCol w:w="276"/>
        <w:gridCol w:w="276"/>
        <w:gridCol w:w="1594"/>
        <w:gridCol w:w="2460"/>
      </w:tblGrid>
      <w:tr w:rsidR="00145A46" w:rsidRPr="00145A46" w:rsidTr="00145A46">
        <w:trPr>
          <w:trHeight w:val="304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مشخصات فردی</w:t>
            </w:r>
          </w:p>
        </w:tc>
      </w:tr>
      <w:tr w:rsidR="00145A46" w:rsidRPr="00145A46" w:rsidTr="00145A46">
        <w:trPr>
          <w:trHeight w:val="334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eastAsia="Times New Roman" w:cs="Times New Roman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eastAsia="Times New Roman" w:cs="Times New Roman"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نام و نام خانوادگی: سمانه فرهانی</w:t>
            </w:r>
          </w:p>
        </w:tc>
      </w:tr>
      <w:tr w:rsidR="00145A46" w:rsidRPr="00145A46" w:rsidTr="00145A46">
        <w:trPr>
          <w:trHeight w:val="37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ایمیل: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t xml:space="preserve"> </w:t>
            </w:r>
            <w:hyperlink r:id="rId4" w:history="1">
              <w:r w:rsidRPr="00145A46">
                <w:rPr>
                  <w:rFonts w:asciiTheme="majorBidi" w:eastAsia="Times New Roman" w:hAnsiTheme="majorBidi" w:cstheme="majorBidi"/>
                  <w:sz w:val="24"/>
                  <w:szCs w:val="24"/>
                  <w:lang w:bidi="fa-IR"/>
                </w:rPr>
                <w:t>Samane_farhani00@yahoo.com</w:t>
              </w:r>
            </w:hyperlink>
            <w:r w:rsidRPr="00145A46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4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تلفن تماس: 09378170505 </w:t>
            </w:r>
          </w:p>
        </w:tc>
      </w:tr>
      <w:tr w:rsidR="00145A46" w:rsidRPr="00145A46" w:rsidTr="00145A46">
        <w:trPr>
          <w:trHeight w:val="259"/>
        </w:trPr>
        <w:tc>
          <w:tcPr>
            <w:tcW w:w="8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145A46" w:rsidRPr="00145A46" w:rsidTr="00145A46">
        <w:trPr>
          <w:trHeight w:val="301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سوابق تحصیلی</w:t>
            </w:r>
          </w:p>
        </w:tc>
      </w:tr>
      <w:tr w:rsidR="00145A46" w:rsidRPr="00145A46" w:rsidTr="00145A46">
        <w:trPr>
          <w:trHeight w:val="301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دیپلم: همدان- دبیرستان دارالفنون</w:t>
            </w:r>
          </w:p>
        </w:tc>
      </w:tr>
      <w:tr w:rsidR="00145A46" w:rsidRPr="00145A46" w:rsidTr="00145A46">
        <w:trPr>
          <w:trHeight w:val="301"/>
        </w:trPr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سال اخذ مدرک دیپلم: 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1388</w:t>
            </w:r>
          </w:p>
        </w:tc>
      </w:tr>
      <w:tr w:rsidR="00145A46" w:rsidRPr="00145A46" w:rsidTr="00145A46">
        <w:trPr>
          <w:trHeight w:val="235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کارشناسی: دانشگاه صنعتی همدان- مهندسی رباتیک</w:t>
            </w:r>
          </w:p>
        </w:tc>
      </w:tr>
      <w:tr w:rsidR="00145A46" w:rsidRPr="00145A46" w:rsidTr="00145A46">
        <w:trPr>
          <w:trHeight w:val="28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طول دوران تحصیل: 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مهرماه 1389 الی مهرماه 1393</w:t>
            </w:r>
          </w:p>
        </w:tc>
      </w:tr>
      <w:tr w:rsidR="00145A46" w:rsidRPr="00145A46" w:rsidTr="00145A46">
        <w:trPr>
          <w:trHeight w:val="333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موضوع پایان نامه: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ساخت ربات مین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یاب عنکبوتی</w:t>
            </w:r>
          </w:p>
        </w:tc>
      </w:tr>
      <w:tr w:rsidR="00145A46" w:rsidRPr="00145A46" w:rsidTr="00145A46">
        <w:trPr>
          <w:trHeight w:val="2519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تحقیقات انجام شده:</w:t>
            </w:r>
          </w:p>
          <w:p w:rsidR="00145A46" w:rsidRPr="00145A46" w:rsidRDefault="00145A46" w:rsidP="00145A46">
            <w:p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تحلیل دینامیکی مکانیزم های حرکتی کلن و یانسن در نرم افزار آدامز.</w:t>
            </w:r>
          </w:p>
          <w:p w:rsidR="00145A46" w:rsidRPr="00145A46" w:rsidRDefault="00145A46" w:rsidP="00145A46">
            <w:p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تحلیل سینماتیک مستقیم و معکوس ربات اسکارا در نرم افزار متلب.</w:t>
            </w:r>
          </w:p>
          <w:p w:rsidR="00145A46" w:rsidRPr="00145A46" w:rsidRDefault="00145A46" w:rsidP="00145A46">
            <w:p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طراحی کنترل </w:t>
            </w:r>
            <w:proofErr w:type="gramStart"/>
            <w:r w:rsidRPr="00145A46">
              <w:rPr>
                <w:rFonts w:asciiTheme="majorBidi" w:eastAsia="Times New Roman" w:hAnsiTheme="majorBidi" w:cstheme="majorBidi"/>
                <w:sz w:val="20"/>
                <w:szCs w:val="20"/>
              </w:rPr>
              <w:t>PD</w:t>
            </w:r>
            <w:r w:rsidRPr="00145A46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برای</w:t>
            </w:r>
            <w:proofErr w:type="gramEnd"/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ربات </w:t>
            </w:r>
            <w:r w:rsidRPr="00145A46">
              <w:rPr>
                <w:rFonts w:asciiTheme="majorBidi" w:eastAsia="Times New Roman" w:hAnsiTheme="majorBidi" w:cstheme="majorBidi"/>
                <w:sz w:val="20"/>
                <w:szCs w:val="20"/>
              </w:rPr>
              <w:t>2R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در نرم افزار متلب.</w:t>
            </w:r>
          </w:p>
          <w:p w:rsidR="00145A46" w:rsidRPr="00145A46" w:rsidRDefault="00145A46" w:rsidP="00145A46">
            <w:p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آموزش شبکه عصبی برای ترسیم یک منحنی مشخص و کنترل موقعیت ربات </w:t>
            </w:r>
            <w:r w:rsidRPr="00145A46">
              <w:rPr>
                <w:rFonts w:asciiTheme="majorBidi" w:eastAsia="Times New Roman" w:hAnsiTheme="majorBidi" w:cstheme="majorBidi"/>
                <w:sz w:val="20"/>
                <w:szCs w:val="20"/>
              </w:rPr>
              <w:t>2R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145A46" w:rsidRPr="00145A46" w:rsidRDefault="00145A46" w:rsidP="00145A46">
            <w:p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تحلیل تنش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ها و کرنش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 xml:space="preserve">های یک </w:t>
            </w:r>
            <w:proofErr w:type="gramStart"/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تیر  با</w:t>
            </w:r>
            <w:proofErr w:type="gramEnd"/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اِلِمان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های مربعی در نرم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 xml:space="preserve"> افزار متلب به روش اجزا محدود.</w:t>
            </w:r>
          </w:p>
          <w:p w:rsidR="00145A46" w:rsidRPr="00145A46" w:rsidRDefault="00145A46" w:rsidP="00145A46">
            <w:p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طراحی مکانیزم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های حرکتی مختلف در نرم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 xml:space="preserve"> افزار متلب، اتوکد، کتیا و آدامز.</w:t>
            </w:r>
          </w:p>
        </w:tc>
      </w:tr>
      <w:tr w:rsidR="00145A46" w:rsidRPr="00145A46" w:rsidTr="00145A46">
        <w:trPr>
          <w:trHeight w:val="1440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محل کارآموزی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: کارخانه شیر پگاه استان همدان در  بخش اتوماسیون و تتراپک</w:t>
            </w:r>
          </w:p>
          <w:p w:rsidR="00145A46" w:rsidRPr="00145A46" w:rsidRDefault="00145A46" w:rsidP="00145A46">
            <w:pPr>
              <w:bidi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کار با موتورهای </w:t>
            </w:r>
            <w:r w:rsidRPr="00145A46">
              <w:rPr>
                <w:rFonts w:asciiTheme="majorBidi" w:eastAsia="Times New Roman" w:hAnsiTheme="majorBidi" w:cstheme="majorBidi"/>
                <w:sz w:val="24"/>
                <w:szCs w:val="24"/>
              </w:rPr>
              <w:t>DC</w:t>
            </w:r>
          </w:p>
          <w:p w:rsidR="00145A46" w:rsidRPr="00145A46" w:rsidRDefault="00145A46" w:rsidP="00145A46">
            <w:pPr>
              <w:bidi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طراحی برنامه برای لگو</w:t>
            </w:r>
          </w:p>
          <w:p w:rsidR="00145A46" w:rsidRPr="00145A46" w:rsidRDefault="00145A46" w:rsidP="00145A46">
            <w:pPr>
              <w:bidi/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آشنایی با چگونگی عملکرد سیستم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های اتوماسیون</w:t>
            </w:r>
          </w:p>
        </w:tc>
      </w:tr>
      <w:tr w:rsidR="00145A46" w:rsidRPr="00145A46" w:rsidTr="00145A46">
        <w:trPr>
          <w:trHeight w:val="175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دستاوردها در زمینه رباتیک و مهارت</w:t>
            </w: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های عملی</w:t>
            </w:r>
          </w:p>
        </w:tc>
      </w:tr>
      <w:tr w:rsidR="00145A46" w:rsidRPr="00145A46" w:rsidTr="00145A46">
        <w:trPr>
          <w:trHeight w:val="2391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شرکت در سومین کنفرانس بین المللی رباتیک و مکاترونیک دانشگاه تربیت مدرس.</w:t>
            </w:r>
          </w:p>
          <w:p w:rsidR="00145A46" w:rsidRPr="00145A46" w:rsidRDefault="00145A46" w:rsidP="00145A46">
            <w:p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شرکت در نهمین نمایشگاه تخصصی الکامپ.</w:t>
            </w:r>
          </w:p>
          <w:p w:rsidR="00145A46" w:rsidRPr="00145A46" w:rsidRDefault="00145A46" w:rsidP="00145A46">
            <w:pPr>
              <w:bidi/>
              <w:spacing w:after="0" w:line="240" w:lineRule="atLeast"/>
              <w:ind w:left="720" w:hanging="36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145A46">
              <w:rPr>
                <w:rFonts w:ascii="Symbol" w:eastAsia="Symbol" w:hAnsi="Symbol" w:cs="Symbol"/>
                <w:color w:val="333333"/>
                <w:lang w:bidi="fa-IR"/>
              </w:rPr>
              <w:t></w:t>
            </w:r>
            <w:r w:rsidRPr="00145A46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rtl/>
                <w:lang w:bidi="fa-IR"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ثبت مقاله " </w:t>
            </w:r>
            <w:r w:rsidRPr="00145A46">
              <w:rPr>
                <w:rFonts w:ascii="Arial" w:eastAsia="Times New Roman" w:hAnsi="Arial" w:cs="B Nazanin" w:hint="cs"/>
                <w:color w:val="333333"/>
                <w:rtl/>
                <w:lang w:bidi="fa-IR"/>
              </w:rPr>
              <w:t>طراحی و ساخت ربات مین</w:t>
            </w:r>
            <w:r w:rsidRPr="00145A46">
              <w:rPr>
                <w:rFonts w:ascii="Arial" w:eastAsia="Times New Roman" w:hAnsi="Arial" w:cs="B Nazanin" w:hint="cs"/>
                <w:color w:val="333333"/>
                <w:rtl/>
                <w:lang w:bidi="fa-IR"/>
              </w:rPr>
              <w:softHyphen/>
              <w:t>یاب عنکبوتی بر اساس مکانیزم کلن</w:t>
            </w:r>
            <w:r w:rsidRPr="00145A46">
              <w:rPr>
                <w:rFonts w:ascii="Times New Roman" w:eastAsia="Times New Roman" w:hAnsi="Times New Roman" w:cs="B Nazanin" w:hint="cs"/>
                <w:rtl/>
                <w:lang w:bidi="fa-IR"/>
              </w:rPr>
              <w:t>" در مجله مهندسی مکانیک مدرس</w:t>
            </w:r>
            <w:r w:rsidRPr="00145A46">
              <w:rPr>
                <w:rFonts w:ascii="Arial" w:eastAsia="Times New Roman" w:hAnsi="Arial" w:cs="B Nazanin" w:hint="cs"/>
                <w:color w:val="333333"/>
                <w:rtl/>
                <w:lang w:bidi="fa-IR"/>
              </w:rPr>
              <w:t>.</w:t>
            </w:r>
          </w:p>
          <w:p w:rsidR="00145A46" w:rsidRPr="00145A46" w:rsidRDefault="00145A46" w:rsidP="00145A46">
            <w:pPr>
              <w:bidi/>
              <w:spacing w:after="0" w:line="240" w:lineRule="atLeast"/>
              <w:ind w:left="720" w:hanging="36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145A46">
              <w:rPr>
                <w:rFonts w:ascii="Symbol" w:eastAsia="Symbol" w:hAnsi="Symbol" w:cs="Symbol"/>
                <w:color w:val="333333"/>
                <w:lang w:bidi="fa-IR"/>
              </w:rPr>
              <w:t></w:t>
            </w:r>
            <w:r w:rsidRPr="00145A46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rtl/>
                <w:lang w:bidi="fa-IR"/>
              </w:rPr>
              <w:t xml:space="preserve">         </w:t>
            </w:r>
            <w:r w:rsidRPr="00145A46">
              <w:rPr>
                <w:rFonts w:ascii="Arial" w:eastAsia="Times New Roman" w:hAnsi="Arial" w:cs="B Nazanin" w:hint="cs"/>
                <w:color w:val="333333"/>
                <w:rtl/>
                <w:lang w:bidi="fa-IR"/>
              </w:rPr>
              <w:t>ارائه مقاله " مقایسه راندمان انرژی در مکانیزم</w:t>
            </w:r>
            <w:r w:rsidRPr="00145A46">
              <w:rPr>
                <w:rFonts w:ascii="Arial" w:eastAsia="Times New Roman" w:hAnsi="Arial" w:cs="B Nazanin" w:hint="cs"/>
                <w:color w:val="333333"/>
                <w:rtl/>
                <w:lang w:bidi="fa-IR"/>
              </w:rPr>
              <w:softHyphen/>
              <w:t>های حرکتی کلن و جانسن" در همایش سالانه بین المللی مهندسی مکانیک ایران(</w:t>
            </w:r>
            <w:r w:rsidRPr="00145A46">
              <w:rPr>
                <w:rFonts w:ascii="Times New Roman" w:eastAsia="Times New Roman" w:hAnsi="Times New Roman" w:cs="B Nazanin"/>
                <w:b/>
                <w:bCs/>
                <w:i/>
                <w:iCs/>
                <w:color w:val="333333"/>
                <w:sz w:val="20"/>
                <w:szCs w:val="20"/>
                <w:lang w:bidi="fa-IR"/>
              </w:rPr>
              <w:t>ISME</w:t>
            </w:r>
            <w:r w:rsidRPr="00145A46">
              <w:rPr>
                <w:rFonts w:ascii="Arial" w:eastAsia="Times New Roman" w:hAnsi="Arial" w:cs="B Nazanin" w:hint="cs"/>
                <w:color w:val="333333"/>
                <w:rtl/>
                <w:lang w:bidi="fa-IR"/>
              </w:rPr>
              <w:t>).</w:t>
            </w:r>
          </w:p>
          <w:p w:rsidR="00145A46" w:rsidRPr="00145A46" w:rsidRDefault="00145A46" w:rsidP="00145A46">
            <w:p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ساخت ربات مین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یاب عنکبوتی.</w:t>
            </w:r>
          </w:p>
          <w:p w:rsidR="00145A46" w:rsidRPr="00145A46" w:rsidRDefault="00145A46" w:rsidP="00145A46">
            <w:p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bCs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bCs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کار با دستگاه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های کارگاه ماشین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ابزار و کارگاه ورق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بری و جوشکاری.</w:t>
            </w:r>
          </w:p>
        </w:tc>
      </w:tr>
      <w:tr w:rsidR="00145A46" w:rsidRPr="00145A46" w:rsidTr="00145A46">
        <w:trPr>
          <w:trHeight w:val="285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کارشناسی ارشد: دانشگاه بوعلی سینا- مهندسی مکانیک- گرایش جامدات- کنترل و ارتعاشات</w:t>
            </w:r>
          </w:p>
        </w:tc>
      </w:tr>
      <w:tr w:rsidR="00145A46" w:rsidRPr="00145A46" w:rsidTr="00145A46">
        <w:trPr>
          <w:trHeight w:val="360"/>
        </w:trPr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معدل: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81/17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طول دوران تحصیل: 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مهر 1396 الی بهمن 1399</w:t>
            </w:r>
          </w:p>
        </w:tc>
      </w:tr>
      <w:tr w:rsidR="00145A46" w:rsidRPr="00145A46" w:rsidTr="00145A46">
        <w:trPr>
          <w:trHeight w:val="113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موضوع پایان نامه: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بررسی، مدلسازی و ساخت مکانیزم ترکیبی برداشت انرژی از جریان باد و ارتعاشات با استفاده از مواد پیزوالکتریک</w:t>
            </w:r>
          </w:p>
        </w:tc>
      </w:tr>
      <w:tr w:rsidR="00145A46" w:rsidRPr="00145A46" w:rsidTr="00145A46">
        <w:trPr>
          <w:trHeight w:val="200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دستاوردها </w:t>
            </w:r>
          </w:p>
        </w:tc>
      </w:tr>
      <w:tr w:rsidR="00145A46" w:rsidRPr="00145A46" w:rsidTr="00145A46">
        <w:trPr>
          <w:trHeight w:val="138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46" w:rsidRPr="00145A46" w:rsidRDefault="00145A46" w:rsidP="00145A46">
            <w:pPr>
              <w:bidi/>
              <w:spacing w:before="100" w:beforeAutospacing="1" w:after="100" w:afterAutospacing="1" w:line="240" w:lineRule="atLeast"/>
              <w:ind w:left="720" w:hanging="36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145A46">
              <w:rPr>
                <w:rFonts w:ascii="Symbol" w:eastAsia="Symbol" w:hAnsi="Symbol" w:cs="Symbol"/>
                <w:color w:val="333333"/>
                <w:lang w:bidi="fa-IR"/>
              </w:rPr>
              <w:t></w:t>
            </w:r>
            <w:r w:rsidRPr="00145A46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rtl/>
                <w:lang w:bidi="fa-IR"/>
              </w:rPr>
              <w:t xml:space="preserve">         </w:t>
            </w:r>
            <w:r w:rsidRPr="00145A46">
              <w:rPr>
                <w:rFonts w:ascii="Arial" w:eastAsia="Times New Roman" w:hAnsi="Arial" w:cs="B Nazanin" w:hint="cs"/>
                <w:color w:val="333333"/>
                <w:rtl/>
                <w:lang w:bidi="fa-IR"/>
              </w:rPr>
              <w:t>شرکت و ثبت مقاله " تحلیل رفتار برداشت کننده انرژی ترکیبی الکترومغناطیس و پیزوالکتریک غیر خطی، تحت تحریک هارمونیک " در</w:t>
            </w:r>
            <w:r w:rsidRPr="00145A46">
              <w:rPr>
                <w:rFonts w:ascii="Arial" w:eastAsia="Times New Roman" w:hAnsi="Arial" w:cs="Times New Roman" w:hint="cs"/>
                <w:color w:val="333333"/>
                <w:rtl/>
                <w:lang w:bidi="fa-IR"/>
              </w:rPr>
              <w:t xml:space="preserve"> </w:t>
            </w:r>
            <w:r w:rsidRPr="00145A46">
              <w:rPr>
                <w:rFonts w:ascii="Arial" w:eastAsia="Times New Roman" w:hAnsi="Arial" w:cs="B Nazanin" w:hint="cs"/>
                <w:color w:val="333333"/>
                <w:rtl/>
                <w:lang w:bidi="fa-IR"/>
              </w:rPr>
              <w:t>در هشتمین کنفرانس بین المللی آکوستیک و ارتعاشات.</w:t>
            </w:r>
          </w:p>
          <w:p w:rsidR="00145A46" w:rsidRPr="00145A46" w:rsidRDefault="00145A46" w:rsidP="00145A46">
            <w:pPr>
              <w:bidi/>
              <w:spacing w:after="0" w:line="240" w:lineRule="atLeast"/>
              <w:ind w:left="720" w:hanging="36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145A46">
              <w:rPr>
                <w:rFonts w:ascii="Symbol" w:eastAsia="Symbol" w:hAnsi="Symbol" w:cs="Symbol"/>
                <w:color w:val="333333"/>
                <w:lang w:bidi="fa-IR"/>
              </w:rPr>
              <w:t></w:t>
            </w:r>
            <w:r w:rsidRPr="00145A46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rtl/>
                <w:lang w:bidi="fa-IR"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ثبت مقاله مروری " </w:t>
            </w:r>
            <w:r w:rsidRPr="00145A46">
              <w:rPr>
                <w:rFonts w:ascii="Arial" w:eastAsia="Times New Roman" w:hAnsi="Arial" w:cs="B Nazanin" w:hint="cs"/>
                <w:color w:val="333333"/>
                <w:rtl/>
                <w:lang w:bidi="fa-IR"/>
              </w:rPr>
              <w:t>بررسی ساختارهای برگ -ساقه مانند برداشت کننده انرژی از جریان باد با استفاده از مواد پیزوالکتریک</w:t>
            </w:r>
            <w:r w:rsidRPr="00145A46">
              <w:rPr>
                <w:rFonts w:ascii="Times New Roman" w:eastAsia="Times New Roman" w:hAnsi="Times New Roman" w:cs="B Nazanin" w:hint="cs"/>
                <w:rtl/>
                <w:lang w:bidi="fa-IR"/>
              </w:rPr>
              <w:t>" در مجله علمی و پژوهشی شریف</w:t>
            </w:r>
            <w:r w:rsidRPr="00145A46">
              <w:rPr>
                <w:rFonts w:ascii="Arial" w:eastAsia="Times New Roman" w:hAnsi="Arial" w:cs="B Nazanin" w:hint="cs"/>
                <w:color w:val="333333"/>
                <w:rtl/>
                <w:lang w:bidi="fa-IR"/>
              </w:rPr>
              <w:t>.</w:t>
            </w:r>
          </w:p>
          <w:p w:rsidR="00145A46" w:rsidRPr="00145A46" w:rsidRDefault="00145A46" w:rsidP="00145A46">
            <w:pPr>
              <w:bidi/>
              <w:spacing w:after="0" w:line="240" w:lineRule="atLeast"/>
              <w:ind w:left="720" w:hanging="36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145A46">
              <w:rPr>
                <w:rFonts w:ascii="Symbol" w:eastAsia="Symbol" w:hAnsi="Symbol" w:cs="Symbol"/>
                <w:color w:val="333333"/>
                <w:lang w:bidi="fa-IR"/>
              </w:rPr>
              <w:t></w:t>
            </w:r>
            <w:r w:rsidRPr="00145A46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rtl/>
                <w:lang w:bidi="fa-IR"/>
              </w:rPr>
              <w:t xml:space="preserve">         </w:t>
            </w:r>
            <w:r w:rsidRPr="00145A46">
              <w:rPr>
                <w:rFonts w:ascii="Arial" w:eastAsia="Times New Roman" w:hAnsi="Arial" w:cs="B Nazanin" w:hint="cs"/>
                <w:color w:val="333333"/>
                <w:rtl/>
                <w:lang w:bidi="fa-IR"/>
              </w:rPr>
              <w:t xml:space="preserve">ثبت مقاله " ارائه طرح مفهومی برداشت‌کننده انرژی باد به وسیله مواد </w:t>
            </w:r>
            <w:proofErr w:type="gramStart"/>
            <w:r w:rsidRPr="00145A46">
              <w:rPr>
                <w:rFonts w:ascii="Arial" w:eastAsia="Times New Roman" w:hAnsi="Arial" w:cs="B Nazanin" w:hint="cs"/>
                <w:color w:val="333333"/>
                <w:rtl/>
                <w:lang w:bidi="fa-IR"/>
              </w:rPr>
              <w:t xml:space="preserve">پیزوالکتریک </w:t>
            </w:r>
            <w:r w:rsidRPr="00145A46">
              <w:rPr>
                <w:rFonts w:ascii="Arial" w:eastAsia="Times New Roman" w:hAnsi="Arial" w:cs="B Nazanin"/>
                <w:color w:val="333333"/>
                <w:lang w:bidi="fa-IR"/>
              </w:rPr>
              <w:t xml:space="preserve"> (</w:t>
            </w:r>
            <w:proofErr w:type="gramEnd"/>
            <w:r w:rsidRPr="00145A46">
              <w:rPr>
                <w:rFonts w:asciiTheme="majorBidi" w:eastAsia="Times New Roman" w:hAnsiTheme="majorBidi" w:cstheme="majorBidi"/>
                <w:i/>
                <w:iCs/>
                <w:color w:val="333333"/>
                <w:lang w:bidi="fa-IR"/>
              </w:rPr>
              <w:t>RPWEH</w:t>
            </w:r>
            <w:r w:rsidRPr="00145A46">
              <w:rPr>
                <w:rFonts w:ascii="Arial" w:eastAsia="Times New Roman" w:hAnsi="Arial" w:cs="B Nazanin"/>
                <w:color w:val="333333"/>
                <w:lang w:bidi="fa-IR"/>
              </w:rPr>
              <w:t>)</w:t>
            </w:r>
            <w:r w:rsidRPr="00145A46">
              <w:rPr>
                <w:rFonts w:ascii="Arial" w:eastAsia="Times New Roman" w:hAnsi="Arial" w:cs="B Nazanin" w:hint="cs"/>
                <w:color w:val="333333"/>
                <w:rtl/>
                <w:lang w:bidi="fa-IR"/>
              </w:rPr>
              <w:t>" در همایش سالانه بین المللی مهندسی مکانیک ایران(</w:t>
            </w:r>
            <w:r w:rsidRPr="00145A46">
              <w:rPr>
                <w:rFonts w:ascii="Times New Roman" w:eastAsia="Times New Roman" w:hAnsi="Times New Roman" w:cs="B Nazanin"/>
                <w:b/>
                <w:bCs/>
                <w:i/>
                <w:iCs/>
                <w:color w:val="333333"/>
                <w:sz w:val="20"/>
                <w:szCs w:val="20"/>
                <w:lang w:bidi="fa-IR"/>
              </w:rPr>
              <w:t>ISME</w:t>
            </w:r>
            <w:r w:rsidRPr="00145A46">
              <w:rPr>
                <w:rFonts w:ascii="Arial" w:eastAsia="Times New Roman" w:hAnsi="Arial" w:cs="B Nazanin" w:hint="cs"/>
                <w:color w:val="333333"/>
                <w:rtl/>
                <w:lang w:bidi="fa-IR"/>
              </w:rPr>
              <w:t>).</w:t>
            </w:r>
          </w:p>
          <w:p w:rsidR="00145A46" w:rsidRPr="00145A46" w:rsidRDefault="00145A46" w:rsidP="00145A46">
            <w:pPr>
              <w:bidi/>
              <w:spacing w:after="0" w:line="240" w:lineRule="auto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ساخت دستگاه برداشت انرژی از باد به وسیله مواد پیزوالکتریک</w:t>
            </w:r>
          </w:p>
        </w:tc>
      </w:tr>
      <w:tr w:rsidR="00145A46" w:rsidRPr="00145A46" w:rsidTr="00145A46">
        <w:trPr>
          <w:trHeight w:val="203"/>
        </w:trPr>
        <w:tc>
          <w:tcPr>
            <w:tcW w:w="8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145A46" w:rsidRPr="00145A46" w:rsidTr="00145A46">
        <w:trPr>
          <w:trHeight w:val="392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سوابق کاری</w:t>
            </w:r>
          </w:p>
        </w:tc>
      </w:tr>
      <w:tr w:rsidR="00145A46" w:rsidRPr="00145A46" w:rsidTr="00145A46">
        <w:trPr>
          <w:trHeight w:val="143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طراحی و ساخت ربات بازرس معدن </w:t>
            </w:r>
            <w:r w:rsidRPr="00145A4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( در همکاری با جناب آقای دکتر میری پور فرد و جناب آقای دکتر زارع)</w:t>
            </w:r>
          </w:p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سازمان/شرکت: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خانه هوش و خلاقیت استان همدان</w:t>
            </w:r>
          </w:p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زمان شروع فعالیت: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شهریور1394</w:t>
            </w:r>
          </w:p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نوع فعالیت: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قراردادی</w:t>
            </w:r>
          </w:p>
          <w:p w:rsidR="00145A46" w:rsidRPr="00145A46" w:rsidRDefault="00145A46" w:rsidP="00145A4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سمت: 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مدرس رباتیک  و خلاقیت</w:t>
            </w:r>
          </w:p>
        </w:tc>
      </w:tr>
      <w:tr w:rsidR="00145A46" w:rsidRPr="00145A46" w:rsidTr="00145A46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5A46" w:rsidRPr="00145A46" w:rsidRDefault="00145A46" w:rsidP="0014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5A46" w:rsidRPr="00145A46" w:rsidRDefault="00145A46" w:rsidP="0014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46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5A46" w:rsidRPr="00145A46" w:rsidRDefault="00145A46" w:rsidP="0014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5A46" w:rsidRPr="00145A46" w:rsidRDefault="00145A46" w:rsidP="0014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5A46" w:rsidRPr="00145A46" w:rsidRDefault="00145A46" w:rsidP="0014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5A46" w:rsidRPr="00145A46" w:rsidRDefault="00145A46" w:rsidP="0014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45A46" w:rsidRPr="00145A46" w:rsidRDefault="00145A46" w:rsidP="00145A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A46">
        <w:rPr>
          <w:rFonts w:ascii="Times New Roman" w:eastAsia="Times New Roman" w:hAnsi="Times New Roman" w:cs="Times New Roman"/>
          <w:sz w:val="2"/>
          <w:szCs w:val="2"/>
          <w:rtl/>
        </w:rPr>
        <w:t> </w:t>
      </w:r>
    </w:p>
    <w:p w:rsidR="00145A46" w:rsidRPr="00145A46" w:rsidRDefault="00145A46" w:rsidP="00145A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5A46">
        <w:rPr>
          <w:rFonts w:ascii="Times New Roman" w:eastAsia="Times New Roman" w:hAnsi="Times New Roman" w:cs="Times New Roman"/>
          <w:sz w:val="2"/>
          <w:szCs w:val="2"/>
          <w:rtl/>
        </w:rPr>
        <w:t> </w:t>
      </w:r>
    </w:p>
    <w:tbl>
      <w:tblPr>
        <w:bidiVisual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111"/>
      </w:tblGrid>
      <w:tr w:rsidR="00145A46" w:rsidRPr="00145A46" w:rsidTr="00145A46"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45A46" w:rsidRPr="00145A46" w:rsidRDefault="00145A46" w:rsidP="00145A46">
            <w:pPr>
              <w:bidi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مهارت</w:t>
            </w: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های نرم افزاری</w:t>
            </w:r>
          </w:p>
        </w:tc>
      </w:tr>
      <w:tr w:rsidR="00145A46" w:rsidRPr="00145A46" w:rsidTr="00145A46"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bCs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bCs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نرم افزار کتیا </w:t>
            </w:r>
            <w:r w:rsidRPr="00145A4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(CATIA)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طراحی قطعات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تهیه نقشه صنعتی قطعات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شبیه سازی حرکت در قطعات در ارتباط با یکدیگر(شبیه سازی مکانیزم)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تحلیل تنش</w:t>
            </w: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softHyphen/>
              <w:t>ها و کرنش</w:t>
            </w: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softHyphen/>
              <w:t>ها در قطعه هنگام اعمال نیرو</w:t>
            </w:r>
          </w:p>
          <w:p w:rsidR="00145A46" w:rsidRPr="00145A46" w:rsidRDefault="00145A46" w:rsidP="00145A46">
            <w:pPr>
              <w:bidi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bCs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bCs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نرم افزار اتوکد </w:t>
            </w:r>
            <w:r w:rsidRPr="00145A4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(AutoCAD)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ترسیم  نقشه های صنعتی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طراحی قطعات در محیط سه بعدی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طراحی مکانیزم</w:t>
            </w: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softHyphen/>
              <w:t>های حرکتی با اعمال قیود مفصلی و ایجاد حرکت</w:t>
            </w:r>
          </w:p>
          <w:p w:rsidR="00145A46" w:rsidRPr="00145A46" w:rsidRDefault="00145A46" w:rsidP="00145A46">
            <w:pPr>
              <w:bidi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bCs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bCs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نرم افزار آدامز </w:t>
            </w:r>
            <w:r w:rsidRPr="00145A4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(Adams)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طراحی مکانیزم</w:t>
            </w: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softHyphen/>
              <w:t>های حرکتی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تحلیل دینامیکی مکانیزم</w:t>
            </w: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softHyphen/>
              <w:t>های ایجاد شده</w:t>
            </w:r>
          </w:p>
          <w:p w:rsidR="00145A46" w:rsidRPr="00145A46" w:rsidRDefault="00145A46" w:rsidP="00145A46">
            <w:pPr>
              <w:bidi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نرم افزار سالیدورک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45A4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(Solid Works)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طراحی قطعات و مکانیزم</w:t>
            </w: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softHyphen/>
              <w:t>ها در دو بعد و سه بعد</w:t>
            </w:r>
          </w:p>
          <w:p w:rsidR="00145A46" w:rsidRPr="00145A46" w:rsidRDefault="00145A46" w:rsidP="00145A46">
            <w:pPr>
              <w:bidi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bCs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bCs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نرم افزار اینونتور </w:t>
            </w:r>
            <w:r w:rsidRPr="00145A4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(Inventor)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طراحی قطعات استاندارد</w:t>
            </w:r>
          </w:p>
          <w:p w:rsidR="00145A46" w:rsidRPr="00145A46" w:rsidRDefault="00145A46" w:rsidP="00145A4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bCs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bCs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نرم افزار اینتر اکتیو فیزیک </w:t>
            </w:r>
            <w:r w:rsidRPr="00145A4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(Interactive Physics)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شبیه سازی مسائل فیزیک و دینامیک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تحلیل مسئله با استفاده از نمودارها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bCs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bCs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نرم افزار کد ویژن ای. وی. آر </w:t>
            </w:r>
            <w:r w:rsidRPr="00145A4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(AVR)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برنامه نویسی برای میکروکنترلر </w:t>
            </w:r>
            <w:r w:rsidRPr="00145A46">
              <w:rPr>
                <w:rFonts w:asciiTheme="majorBidi" w:eastAsia="Times New Roman" w:hAnsiTheme="majorBidi" w:cs="B Nazanin"/>
                <w:sz w:val="24"/>
                <w:szCs w:val="24"/>
              </w:rPr>
              <w:t>ATmega16-32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bCs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bCs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نرم افزار پروتئوس </w:t>
            </w:r>
            <w:r w:rsidRPr="00145A4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(Proteus)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استفاده از قطعات الکترونیکی برای ایجاد مدار الکترونیکی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رسم شماتیک مداری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ترسیم </w:t>
            </w:r>
            <w:r w:rsidRPr="00145A46">
              <w:rPr>
                <w:rFonts w:asciiTheme="majorBidi" w:eastAsia="Times New Roman" w:hAnsiTheme="majorBidi" w:cstheme="majorBidi"/>
                <w:sz w:val="18"/>
                <w:szCs w:val="18"/>
              </w:rPr>
              <w:t>PCB</w:t>
            </w: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 xml:space="preserve"> برای چاپ مدار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bCs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bCs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نرم افزار متلب </w:t>
            </w:r>
            <w:r w:rsidRPr="00145A4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(MATLAB)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انجام پروژه های اجزاء محدود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طراحی مکانیزم</w:t>
            </w: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softHyphen/>
              <w:t>های مختلف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fa-IR"/>
              </w:rPr>
              <w:t>آشنایی با توابع مختلف نرم افزار</w:t>
            </w:r>
          </w:p>
          <w:p w:rsidR="00145A46" w:rsidRPr="00145A46" w:rsidRDefault="00145A46" w:rsidP="00145A46">
            <w:pPr>
              <w:bidi/>
              <w:spacing w:after="12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bCs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bCs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آشنایی با زبان برنامه نویسی </w:t>
            </w:r>
            <w:r w:rsidRPr="00145A4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145A46" w:rsidRPr="00145A46" w:rsidRDefault="00145A46" w:rsidP="00145A46">
            <w:pPr>
              <w:bidi/>
              <w:spacing w:after="0" w:line="240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Symbol" w:eastAsia="Symbol" w:hAnsi="Symbol" w:cs="Symbol"/>
                <w:bCs/>
                <w:sz w:val="24"/>
                <w:szCs w:val="24"/>
              </w:rPr>
              <w:t></w:t>
            </w:r>
            <w:r w:rsidRPr="00145A46">
              <w:rPr>
                <w:rFonts w:ascii="Times New Roman" w:eastAsia="Symbol" w:hAnsi="Times New Roman" w:cs="Times New Roman"/>
                <w:bCs/>
                <w:sz w:val="14"/>
                <w:szCs w:val="14"/>
                <w:rtl/>
              </w:rPr>
              <w:t xml:space="preserve">         </w:t>
            </w: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نرم افزارهای </w:t>
            </w:r>
            <w:r w:rsidRPr="00145A4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Office</w:t>
            </w:r>
          </w:p>
          <w:p w:rsidR="00145A46" w:rsidRPr="00145A46" w:rsidRDefault="00145A46" w:rsidP="00145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 </w:t>
            </w:r>
          </w:p>
          <w:p w:rsidR="00145A46" w:rsidRPr="00145A46" w:rsidRDefault="00145A46" w:rsidP="00145A4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A46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145A46" w:rsidRPr="00145A46" w:rsidTr="00145A46"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145A46" w:rsidRPr="00145A46" w:rsidRDefault="00145A46" w:rsidP="00145A46">
            <w:pPr>
              <w:bidi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آشنایی با زبان</w:t>
            </w: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های خارجی</w:t>
            </w:r>
          </w:p>
        </w:tc>
      </w:tr>
      <w:tr w:rsidR="00145A46" w:rsidRPr="00145A46" w:rsidTr="00145A46"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5A46" w:rsidRPr="00145A46" w:rsidRDefault="00145A46" w:rsidP="00145A4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نام زبان: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زبان انگلیسی</w:t>
            </w:r>
          </w:p>
          <w:p w:rsidR="00145A46" w:rsidRPr="00145A46" w:rsidRDefault="00145A46" w:rsidP="00145A4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مهارت: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خواندن، نوشتن، مکالمه و درک متون تخصصی برق و مکانیک</w:t>
            </w:r>
          </w:p>
          <w:p w:rsidR="00145A46" w:rsidRPr="00145A46" w:rsidRDefault="00145A46" w:rsidP="00145A4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A4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سطح:</w:t>
            </w:r>
            <w:r w:rsidRPr="00145A4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خوب</w:t>
            </w:r>
          </w:p>
        </w:tc>
      </w:tr>
    </w:tbl>
    <w:p w:rsidR="00145A46" w:rsidRPr="00145A46" w:rsidRDefault="00145A46" w:rsidP="00145A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5A46">
        <w:rPr>
          <w:rFonts w:eastAsia="Times New Roman"/>
          <w:sz w:val="10"/>
          <w:szCs w:val="10"/>
          <w:rtl/>
        </w:rPr>
        <w:t> </w:t>
      </w:r>
    </w:p>
    <w:p w:rsidR="00145A46" w:rsidRPr="00145A46" w:rsidRDefault="00145A46" w:rsidP="00145A4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45A46">
        <w:rPr>
          <w:rFonts w:ascii="Times New Roman" w:eastAsia="Times New Roman" w:hAnsi="Times New Roman" w:cs="Times New Roman"/>
          <w:sz w:val="2"/>
          <w:szCs w:val="2"/>
        </w:rPr>
        <w:t> </w:t>
      </w:r>
    </w:p>
    <w:p w:rsidR="000B1E06" w:rsidRDefault="000B1E06">
      <w:bookmarkStart w:id="0" w:name="_GoBack"/>
      <w:bookmarkEnd w:id="0"/>
    </w:p>
    <w:sectPr w:rsidR="000B1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46"/>
    <w:rsid w:val="000B1E06"/>
    <w:rsid w:val="0014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4D529-933E-4AC0-B50B-A51B3BFE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5A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5A4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45A46"/>
  </w:style>
  <w:style w:type="paragraph" w:styleId="ListParagraph">
    <w:name w:val="List Paragraph"/>
    <w:basedOn w:val="Normal"/>
    <w:uiPriority w:val="34"/>
    <w:qFormat/>
    <w:rsid w:val="0014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ane_farhani0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1</cp:revision>
  <dcterms:created xsi:type="dcterms:W3CDTF">2021-04-14T05:42:00Z</dcterms:created>
  <dcterms:modified xsi:type="dcterms:W3CDTF">2021-04-14T05:42:00Z</dcterms:modified>
</cp:coreProperties>
</file>